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9C238D" w:rsidRDefault="009C238D" w:rsidP="009C238D">
      <w:pPr>
        <w:rPr>
          <w:b/>
          <w:color w:val="FF0000"/>
          <w:sz w:val="24"/>
          <w:szCs w:val="24"/>
        </w:rPr>
      </w:pPr>
    </w:p>
    <w:p w:rsidR="009C238D" w:rsidRDefault="009C238D" w:rsidP="009C238D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9C238D" w:rsidRDefault="009C238D" w:rsidP="009C238D">
      <w:pPr>
        <w:rPr>
          <w:b/>
        </w:rPr>
      </w:pPr>
      <w:proofErr w:type="spellStart"/>
      <w:r>
        <w:rPr>
          <w:b/>
        </w:rPr>
        <w:t>VirtualArch</w:t>
      </w:r>
      <w:proofErr w:type="spellEnd"/>
      <w:r>
        <w:rPr>
          <w:b/>
        </w:rPr>
        <w:t xml:space="preserve"> – Vizualizovať s cieľom valorizovať  - Pre lepšie využitie skrytého archeologického dedičstva v strednej Európe.</w:t>
      </w:r>
    </w:p>
    <w:p w:rsidR="009C238D" w:rsidRDefault="009C238D" w:rsidP="009C238D">
      <w:r>
        <w:t>Priorita 3.2 - Zlepšiť kapacity pre udržateľné využívanie kultúrneho dedičstva a zdrojov</w:t>
      </w:r>
    </w:p>
    <w:p w:rsidR="009C238D" w:rsidRDefault="009C238D" w:rsidP="009C238D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Slovenskí projektoví partneri</w:t>
      </w:r>
    </w:p>
    <w:p w:rsidR="009C238D" w:rsidRDefault="009C238D" w:rsidP="009C238D">
      <w:r>
        <w:t>Slovenská akadémia vied (Archeologický ústav)</w:t>
      </w:r>
    </w:p>
    <w:p w:rsidR="009C238D" w:rsidRDefault="009C238D" w:rsidP="009C238D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9C238D" w:rsidRDefault="009C238D" w:rsidP="009C238D">
      <w:pPr>
        <w:jc w:val="both"/>
      </w:pPr>
      <w:r>
        <w:t xml:space="preserve">Bohaté a rôznorodé archeologické dedičstvo strednej Európy je čiastočne výborne rozvinuté a využívané. Veľká časť tohto dedičstva, dokonca aj medzinárodného významu, je však často veľmi ťažko viditeľná a hmatateľná pre verejnosť a čelí rastúcej hrozbe. Projekt </w:t>
      </w:r>
      <w:proofErr w:type="spellStart"/>
      <w:r>
        <w:t>VirtualArch</w:t>
      </w:r>
      <w:proofErr w:type="spellEnd"/>
      <w:r>
        <w:t xml:space="preserve"> odhaľuje miestnym a regionálnym zainteresovaným subjektom zodpovedným za hospodársky rozvoj regionálne archeologické dedičstvo  nachádzajúce sa v podzemí alebo ponorené, čiastočne s celosvetovým významom (UNESCO). Aktivity sa zameriavajú na trvalo udržateľné využívanie a ochranu neviditeľného a málo známeho archeologického dedičstva prostredníctvom zvýšenia kapacít verejných činiteľov a zavedením inovatívnych </w:t>
      </w:r>
      <w:proofErr w:type="spellStart"/>
      <w:r>
        <w:t>vizualizačných</w:t>
      </w:r>
      <w:proofErr w:type="spellEnd"/>
      <w:r>
        <w:t xml:space="preserve"> metód. Projekt bude vyvíjať inovatívne a trendové </w:t>
      </w:r>
      <w:proofErr w:type="spellStart"/>
      <w:r>
        <w:t>vizualizačné</w:t>
      </w:r>
      <w:proofErr w:type="spellEnd"/>
      <w:r>
        <w:t xml:space="preserve"> nástroje v oblasti virtuálnej a rozšírenej reality podporujúcej rozvoj a ochranu archeologického dedičstva.</w:t>
      </w:r>
    </w:p>
    <w:p w:rsidR="009C238D" w:rsidRDefault="009C238D" w:rsidP="009C238D">
      <w:pPr>
        <w:spacing w:after="0" w:line="240" w:lineRule="auto"/>
        <w:jc w:val="both"/>
      </w:pPr>
      <w:r>
        <w:t xml:space="preserve">Predstavitelia Archeologického ústavu SAV majú za úlohu zdigitalizovať archeologické miesta na území mesta Nitra a z tých najzaujímavejších vytvoriť vizualizácie, ktoré bude môcť návštevník vnímať napriek tomu, že originálne miesto je ukryté pod zemou, alebo dokonca už neexistuje. Na tento účel budú vytvorené aj virtuálne modely a vizualizácie. </w:t>
      </w:r>
    </w:p>
    <w:p w:rsidR="009C238D" w:rsidRDefault="009C238D" w:rsidP="009C238D"/>
    <w:p w:rsidR="009C238D" w:rsidRDefault="009C238D" w:rsidP="009C238D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Rozpočet</w:t>
      </w:r>
    </w:p>
    <w:p w:rsidR="009C238D" w:rsidRDefault="009C238D" w:rsidP="009C238D">
      <w:r>
        <w:t>2 093 771 eur</w:t>
      </w:r>
    </w:p>
    <w:p w:rsidR="009C238D" w:rsidRDefault="009C238D" w:rsidP="009C238D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9C238D" w:rsidRDefault="009C238D" w:rsidP="009C238D">
      <w:r>
        <w:t>Nemecko, Taliansko, Rakúsko, Poľsko, Česká republika, Slovinsko, Chorvátsko</w:t>
      </w:r>
    </w:p>
    <w:p w:rsidR="003C2A1D" w:rsidRDefault="003C2A1D" w:rsidP="003C2A1D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9C238D" w:rsidRDefault="003C2A1D" w:rsidP="009C238D">
      <w:r>
        <w:fldChar w:fldCharType="begin"/>
      </w:r>
      <w:r>
        <w:instrText xml:space="preserve"> HYPERLINK "http://www.interreg-central.eu/Content.Node/VirtualArch.html" </w:instrText>
      </w:r>
      <w:r>
        <w:fldChar w:fldCharType="separate"/>
      </w:r>
      <w:r w:rsidR="009C238D">
        <w:rPr>
          <w:rStyle w:val="Hypertextovprepojenie"/>
        </w:rPr>
        <w:t>http://www.interreg-central.eu/Content.Node/VirtualArch.html</w:t>
      </w:r>
      <w:r>
        <w:rPr>
          <w:rStyle w:val="Hypertextovprepojenie"/>
        </w:rPr>
        <w:fldChar w:fldCharType="end"/>
      </w:r>
      <w:r w:rsidR="009C238D">
        <w:t xml:space="preserve">  </w:t>
      </w:r>
    </w:p>
    <w:p w:rsidR="009C238D" w:rsidRDefault="009C238D" w:rsidP="009C238D"/>
    <w:p w:rsidR="009C238D" w:rsidRDefault="009C238D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/>
    <w:sectPr w:rsidR="00BA2E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1F8" w:rsidRDefault="00FB11F8" w:rsidP="00FB11F8">
      <w:pPr>
        <w:spacing w:after="0" w:line="240" w:lineRule="auto"/>
      </w:pPr>
      <w:r>
        <w:separator/>
      </w:r>
    </w:p>
  </w:endnote>
  <w:endnote w:type="continuationSeparator" w:id="0">
    <w:p w:rsidR="00FB11F8" w:rsidRDefault="00FB11F8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3C2A1D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1F8" w:rsidRDefault="00FB11F8" w:rsidP="00FB11F8">
      <w:pPr>
        <w:spacing w:after="0" w:line="240" w:lineRule="auto"/>
      </w:pPr>
      <w:r>
        <w:separator/>
      </w:r>
    </w:p>
  </w:footnote>
  <w:footnote w:type="continuationSeparator" w:id="0">
    <w:p w:rsidR="00FB11F8" w:rsidRDefault="00FB11F8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00"/>
    <w:rsid w:val="0031288F"/>
    <w:rsid w:val="003C2A1D"/>
    <w:rsid w:val="00435E5E"/>
    <w:rsid w:val="007C3A00"/>
    <w:rsid w:val="0099229B"/>
    <w:rsid w:val="009C238D"/>
    <w:rsid w:val="00BA2EE5"/>
    <w:rsid w:val="00C34A06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550D6"/>
  <w15:chartTrackingRefBased/>
  <w15:docId w15:val="{3DD7F151-8765-4673-9789-78722D5E3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238D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8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Heriban Peter</dc:creator>
  <cp:keywords/>
  <dc:description/>
  <cp:lastModifiedBy>Heriban Peter</cp:lastModifiedBy>
  <cp:revision>7</cp:revision>
  <dcterms:created xsi:type="dcterms:W3CDTF">2018-04-17T08:28:00Z</dcterms:created>
  <dcterms:modified xsi:type="dcterms:W3CDTF">2018-05-30T06:48:00Z</dcterms:modified>
</cp:coreProperties>
</file>