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A3703E" w:rsidRDefault="00A3703E" w:rsidP="00A3703E">
      <w:pPr>
        <w:rPr>
          <w:b/>
          <w:color w:val="FF0000"/>
          <w:sz w:val="24"/>
          <w:szCs w:val="24"/>
        </w:rPr>
      </w:pPr>
    </w:p>
    <w:p w:rsidR="00A3703E" w:rsidRDefault="00A3703E" w:rsidP="00A370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A3703E" w:rsidRDefault="00A3703E" w:rsidP="00A3703E">
      <w:pPr>
        <w:rPr>
          <w:b/>
        </w:rPr>
      </w:pPr>
      <w:r>
        <w:rPr>
          <w:b/>
        </w:rPr>
        <w:t>I-CON -  Zlepšenie kompetencií a zručností prostredníctvom inovácií v potravinárskom sektore</w:t>
      </w:r>
    </w:p>
    <w:p w:rsidR="00A3703E" w:rsidRDefault="00A3703E" w:rsidP="00A3703E">
      <w:r>
        <w:t>Špecifický cieľ 1.2 - Zlepšiť schopnosti a podnikateľské zručnosti pre pokrok v ekonomických a sociálnych inováciách v stredoeurópskych regiónoch</w:t>
      </w:r>
    </w:p>
    <w:p w:rsidR="00A3703E" w:rsidRDefault="00A3703E" w:rsidP="00A370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A3703E" w:rsidRDefault="00A3703E" w:rsidP="00A3703E">
      <w:r>
        <w:t>Slovenská obchodná a priemyselná komora</w:t>
      </w:r>
    </w:p>
    <w:p w:rsidR="00A3703E" w:rsidRDefault="00A3703E" w:rsidP="00A370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A732C7" w:rsidRDefault="00A3703E" w:rsidP="00A3703E">
      <w:pPr>
        <w:jc w:val="both"/>
      </w:pPr>
      <w:r>
        <w:t xml:space="preserve">Partneri zo siedmich stredoeurópskych krajín spojili svoje sily s cieľom zlepšiť podnikateľské schopnosti a zručnosti v ich odľahlých regiónoch prostredníctvom inovačného potenciálu potravinárstva. Potravinársky sektor je identifikovaný ako sektor s najvyšším potenciálom k dosiahnutiu </w:t>
      </w:r>
      <w:proofErr w:type="spellStart"/>
      <w:r>
        <w:t>socio</w:t>
      </w:r>
      <w:proofErr w:type="spellEnd"/>
      <w:r>
        <w:t xml:space="preserve">-ekonomického </w:t>
      </w:r>
      <w:proofErr w:type="spellStart"/>
      <w:r>
        <w:t>multiplikačného</w:t>
      </w:r>
      <w:proofErr w:type="spellEnd"/>
      <w:r>
        <w:t xml:space="preserve"> účinku v odľahlých regiónoch. Projekt je preto zameraný na riešenie zvýšenia kompetencií v potravinárskom sektore v rámci </w:t>
      </w:r>
      <w:proofErr w:type="spellStart"/>
      <w:r>
        <w:t>medzisektorovej</w:t>
      </w:r>
      <w:proofErr w:type="spellEnd"/>
      <w:r>
        <w:t xml:space="preserve"> spolupráce v oblasti </w:t>
      </w:r>
      <w:proofErr w:type="spellStart"/>
      <w:r>
        <w:t>mechatroniky</w:t>
      </w:r>
      <w:proofErr w:type="spellEnd"/>
      <w:r>
        <w:t xml:space="preserve"> (výrobné technológie), biotechnológie (bezpečnosť potravín) a dizajnu (balenie)</w:t>
      </w:r>
      <w:r w:rsidR="00A732C7">
        <w:t>.</w:t>
      </w:r>
    </w:p>
    <w:p w:rsidR="00A3703E" w:rsidRDefault="00A3703E" w:rsidP="00A3703E">
      <w:pPr>
        <w:jc w:val="both"/>
      </w:pPr>
      <w:r>
        <w:t>Slovinsko, Maďarsko, Poľsko a Slovenská republika čelia  klesajúcemu počtu pracovných príležitostí v tradičných odvetviach v dôsledku štrukturálnych zmien. To zdôrazňuje potrebu prijať opatrenia na podporu hospodárskej činnosti s potenciálom vytvorenia pracovných miest v regiónoch, ktoré sa stretávajú s problémami pri zachovaní ekonomického rozvoja. Potravinársky sektor spolu so súvisiacimi odvetviami predstavuje jednu z najdôležitejších oblastí na zlepšenie sociálno-ekonomickej situácie. Zdieľaním znalostí, kompetencií a silných vzťahov s miestnym prostredím budú partneri spolupracovať na zlepšení podnikateľských schopností a zručností v odľahlých regiónoch prostredníctvom inovačného potenciálu potravinárstva po dobu 3 rokov. Očakáva sa zavedenie udržateľného nadnárodného akčného plánu pre vytváranie konkurenčných výhod pre malé a stredné podniky a proaktívne rady pre sprostredkovateľov a inštitúcie.</w:t>
      </w:r>
    </w:p>
    <w:p w:rsidR="00A3703E" w:rsidRDefault="00A3703E" w:rsidP="00A370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A3703E" w:rsidRDefault="00A3703E" w:rsidP="00A3703E">
      <w:r>
        <w:t>2 093 771 eur</w:t>
      </w:r>
    </w:p>
    <w:p w:rsidR="00A3703E" w:rsidRDefault="00A3703E" w:rsidP="00A370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A3703E" w:rsidRDefault="00A3703E" w:rsidP="00A3703E">
      <w:r>
        <w:t>Slovinsko, Rakúsko, Maďarsko, Taliansko, Nemecko, Poľsko, Slovensko</w:t>
      </w:r>
    </w:p>
    <w:p w:rsidR="00ED612E" w:rsidRDefault="00ED612E" w:rsidP="00ED612E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A3703E" w:rsidRDefault="00ED612E" w:rsidP="00A3703E">
      <w:r>
        <w:fldChar w:fldCharType="begin"/>
      </w:r>
      <w:r>
        <w:instrText xml:space="preserve"> HYPERLINK "http://www.interreg-central.eu/Content.Node/I-CON.html" </w:instrText>
      </w:r>
      <w:r>
        <w:fldChar w:fldCharType="separate"/>
      </w:r>
      <w:r w:rsidR="00A3703E">
        <w:rPr>
          <w:rStyle w:val="Hypertextovprepojenie"/>
        </w:rPr>
        <w:t>http://www.interreg-central.eu/Content.Node/I-CON.html</w:t>
      </w:r>
      <w:r>
        <w:rPr>
          <w:rStyle w:val="Hypertextovprepojenie"/>
        </w:rPr>
        <w:fldChar w:fldCharType="end"/>
      </w:r>
      <w:r w:rsidR="00A3703E">
        <w:t xml:space="preserve"> </w:t>
      </w:r>
    </w:p>
    <w:p w:rsidR="00A3703E" w:rsidRDefault="00A3703E" w:rsidP="00A3703E"/>
    <w:p w:rsidR="00A3703E" w:rsidRDefault="00A3703E"/>
    <w:sectPr w:rsidR="00A370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B57" w:rsidRDefault="00286B57" w:rsidP="00FB11F8">
      <w:pPr>
        <w:spacing w:after="0" w:line="240" w:lineRule="auto"/>
      </w:pPr>
      <w:r>
        <w:separator/>
      </w:r>
    </w:p>
  </w:endnote>
  <w:endnote w:type="continuationSeparator" w:id="0">
    <w:p w:rsidR="00286B57" w:rsidRDefault="00286B57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ED612E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B57" w:rsidRDefault="00286B57" w:rsidP="00FB11F8">
      <w:pPr>
        <w:spacing w:after="0" w:line="240" w:lineRule="auto"/>
      </w:pPr>
      <w:r>
        <w:separator/>
      </w:r>
    </w:p>
  </w:footnote>
  <w:footnote w:type="continuationSeparator" w:id="0">
    <w:p w:rsidR="00286B57" w:rsidRDefault="00286B57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286B57"/>
    <w:rsid w:val="0031288F"/>
    <w:rsid w:val="0036704A"/>
    <w:rsid w:val="00435E5E"/>
    <w:rsid w:val="004C6198"/>
    <w:rsid w:val="007C3A00"/>
    <w:rsid w:val="008F2A44"/>
    <w:rsid w:val="0099229B"/>
    <w:rsid w:val="00A3703E"/>
    <w:rsid w:val="00A732C7"/>
    <w:rsid w:val="00BA2EE5"/>
    <w:rsid w:val="00C34A06"/>
    <w:rsid w:val="00ED612E"/>
    <w:rsid w:val="00F51E62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A23681"/>
  <w15:docId w15:val="{622E3ECE-A890-425B-99FD-E97A8405E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703E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7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5</cp:revision>
  <dcterms:created xsi:type="dcterms:W3CDTF">2018-05-24T13:27:00Z</dcterms:created>
  <dcterms:modified xsi:type="dcterms:W3CDTF">2018-05-30T06:38:00Z</dcterms:modified>
</cp:coreProperties>
</file>