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B11E86" w:rsidRDefault="00B11E86" w:rsidP="00B11E86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B11E86" w:rsidRDefault="00B11E86" w:rsidP="00B11E86">
      <w:pPr>
        <w:rPr>
          <w:b/>
        </w:rPr>
      </w:pPr>
      <w:r>
        <w:rPr>
          <w:b/>
        </w:rPr>
        <w:t>ENTER-transfer -  Podpora hospodárskych a sociálnych inovácií prostredníctvom vytvárania prostredia, ktoré umožňuje nástupníctvo v podnikaní</w:t>
      </w:r>
    </w:p>
    <w:p w:rsidR="00B11E86" w:rsidRDefault="00B11E86" w:rsidP="00B11E86">
      <w:r>
        <w:t>Špecifický cieľ  1.2 - Zlepšiť schopnosti a podnikateľské zručnosti pre pokrok v ekonomických a sociálnych inováciách v stredoeurópskych regiónoch</w:t>
      </w:r>
    </w:p>
    <w:p w:rsidR="00B11E86" w:rsidRDefault="00B11E86" w:rsidP="00B11E86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B11E86" w:rsidRDefault="00B11E86" w:rsidP="00B11E86">
      <w:r>
        <w:t xml:space="preserve">Ekonomická univerzita v Bratislave (Fakulta podnikového manažmentu) - </w:t>
      </w:r>
      <w:r>
        <w:rPr>
          <w:b/>
        </w:rPr>
        <w:t>vedúci partner projektu</w:t>
      </w:r>
    </w:p>
    <w:p w:rsidR="00B11E86" w:rsidRDefault="00B11E86" w:rsidP="00B11E86">
      <w:r>
        <w:t>Inovačné partnerské centrum</w:t>
      </w:r>
    </w:p>
    <w:p w:rsidR="00B11E86" w:rsidRDefault="00B11E86" w:rsidP="00B11E86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B11E86" w:rsidRDefault="00B11E86" w:rsidP="00B11E86">
      <w:pPr>
        <w:jc w:val="both"/>
      </w:pPr>
      <w:r>
        <w:t>Veľké množstvo fungujúcich rodinných firiem v Európe musí každoročne ukončiť svoje aktivity z dôvodu neschopnosti nájsť vhodného nasledovníka, ktorý by prevzal vedenie spoločnosti. Nástupníctvo firiem sa tak stáva jedným z najvýznam</w:t>
      </w:r>
      <w:r w:rsidR="00611010">
        <w:t>nejších problémov súčasnosti v s</w:t>
      </w:r>
      <w:r>
        <w:t>trednej Európe s výraznými  hospodárskymi  a sociálnymi dopadmi. Napriek existencii schém umožňujúcich nástupníctvo v krajinách západnej Európy, postsocialistické krajiny majú minimálne, resp.  takmer žiadne skúsenosti s prenosom vlastníctva, ako aj nedostatočné povedomie o tejto problematike.</w:t>
      </w:r>
      <w:r>
        <w:br/>
        <w:t>Projekt ENTER-transfer sa usiluje o rozvoj ekonomických a sociálnych inovácií a zvrátenie negatívnych dô</w:t>
      </w:r>
      <w:r w:rsidR="00611010">
        <w:t>sledkov demografických zmien v s</w:t>
      </w:r>
      <w:r>
        <w:t xml:space="preserve">trednej Európe vytvorením prostredia podporujúceho nástupníctvo firiem na národnej a nadnárodnej úrovni. Zároveň chce upriamiť pozornosť subjektov verejného a súkromného sektora na túto problematiku.  </w:t>
      </w:r>
    </w:p>
    <w:p w:rsidR="00B11E86" w:rsidRDefault="00B11E86" w:rsidP="00B11E86">
      <w:pPr>
        <w:jc w:val="both"/>
      </w:pPr>
      <w:r>
        <w:t>Prostredníctvom rôznych praktických nástrojov, postupov, ale aj školení  a výmeny know-how  úspešných firiem</w:t>
      </w:r>
      <w:r w:rsidR="00611010">
        <w:t>,</w:t>
      </w:r>
      <w:r>
        <w:t xml:space="preserve"> chce projekt prispieť k posilneniu kapacít subjektov verejného sektora pri podpore nástupníctva a k rozvoju kompetencií mladých podnikateľov, majiteľov rodinných podnikov a ich potomkov. Ďalším z konkrétnych výstupov bude vytvorenie online portálu spájajúceho spoločnosti hľadajúce nástupníkov s mladými spoločnosťami s ambíciou prevziať vedenie inej firmy. Vďaka vypracovaným stratégiám zohľadňujúcim špecifiká jednotlivých participujúcich krajín budú môcť subjekty verejného sektora vytvárať vhodné podmienky pre nástupníctvo firiem na lokálnej a regionálnej úrovni. </w:t>
      </w:r>
    </w:p>
    <w:p w:rsidR="00B11E86" w:rsidRDefault="00B11E86" w:rsidP="00B11E86">
      <w:pPr>
        <w:jc w:val="both"/>
      </w:pPr>
      <w:r>
        <w:rPr>
          <w:b/>
          <w:color w:val="FF0000"/>
          <w:sz w:val="24"/>
          <w:szCs w:val="24"/>
        </w:rPr>
        <w:t>Rozpočet</w:t>
      </w:r>
    </w:p>
    <w:p w:rsidR="00B11E86" w:rsidRDefault="00B11E86" w:rsidP="00B11E86">
      <w:r>
        <w:t>2 033 162 eur</w:t>
      </w:r>
    </w:p>
    <w:p w:rsidR="00B11E86" w:rsidRDefault="00B11E86" w:rsidP="00B11E86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B11E86" w:rsidRDefault="00B11E86" w:rsidP="00B11E86">
      <w:r>
        <w:t xml:space="preserve">Slovensko, Česká republika, Rakúsko, Chorvátsko, Poľsko, </w:t>
      </w:r>
    </w:p>
    <w:p w:rsidR="007338F4" w:rsidRDefault="007338F4" w:rsidP="007338F4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B11E86" w:rsidRDefault="007338F4" w:rsidP="00B11E86">
      <w:r>
        <w:fldChar w:fldCharType="begin"/>
      </w:r>
      <w:r>
        <w:instrText xml:space="preserve"> HYPERLINK "http://www.interreg-central.eu/Content.Node/ENTER-transfer.html" </w:instrText>
      </w:r>
      <w:r>
        <w:fldChar w:fldCharType="separate"/>
      </w:r>
      <w:r w:rsidR="00B11E86">
        <w:rPr>
          <w:rStyle w:val="Hypertextovprepojenie"/>
        </w:rPr>
        <w:t>http://www.interreg-central.eu/Content.Node/ENTER-transfer.html</w:t>
      </w:r>
      <w:r>
        <w:rPr>
          <w:rStyle w:val="Hypertextovprepojenie"/>
        </w:rPr>
        <w:fldChar w:fldCharType="end"/>
      </w:r>
      <w:r w:rsidR="00B11E86">
        <w:t xml:space="preserve"> </w:t>
      </w:r>
    </w:p>
    <w:p w:rsidR="00B11E86" w:rsidRDefault="00B11E86"/>
    <w:sectPr w:rsidR="00B11E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340" w:rsidRDefault="00D92340" w:rsidP="00FB11F8">
      <w:pPr>
        <w:spacing w:after="0" w:line="240" w:lineRule="auto"/>
      </w:pPr>
      <w:r>
        <w:separator/>
      </w:r>
    </w:p>
  </w:endnote>
  <w:endnote w:type="continuationSeparator" w:id="0">
    <w:p w:rsidR="00D92340" w:rsidRDefault="00D92340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7338F4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340" w:rsidRDefault="00D92340" w:rsidP="00FB11F8">
      <w:pPr>
        <w:spacing w:after="0" w:line="240" w:lineRule="auto"/>
      </w:pPr>
      <w:r>
        <w:separator/>
      </w:r>
    </w:p>
  </w:footnote>
  <w:footnote w:type="continuationSeparator" w:id="0">
    <w:p w:rsidR="00D92340" w:rsidRDefault="00D92340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41529"/>
    <w:rsid w:val="0006047A"/>
    <w:rsid w:val="0031288F"/>
    <w:rsid w:val="00435E5E"/>
    <w:rsid w:val="00611010"/>
    <w:rsid w:val="007338F4"/>
    <w:rsid w:val="007C3A00"/>
    <w:rsid w:val="0099229B"/>
    <w:rsid w:val="00B11E86"/>
    <w:rsid w:val="00B31414"/>
    <w:rsid w:val="00BA2EE5"/>
    <w:rsid w:val="00C34A06"/>
    <w:rsid w:val="00D92340"/>
    <w:rsid w:val="00F538C7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003C54"/>
  <w15:docId w15:val="{BCF22556-0475-4BAA-8396-7BC232D8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1E86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41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1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2018-05-24T13:27:00Z</dcterms:created>
  <dcterms:modified xsi:type="dcterms:W3CDTF">2018-05-30T06:38:00Z</dcterms:modified>
</cp:coreProperties>
</file>