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7772E7" w:rsidRDefault="007772E7" w:rsidP="007772E7">
      <w:pPr>
        <w:rPr>
          <w:b/>
          <w:color w:val="FF0000"/>
          <w:sz w:val="24"/>
          <w:szCs w:val="24"/>
        </w:rPr>
      </w:pPr>
    </w:p>
    <w:p w:rsidR="007772E7" w:rsidRDefault="007772E7" w:rsidP="007772E7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7772E7" w:rsidRDefault="007772E7" w:rsidP="007772E7">
      <w:pPr>
        <w:rPr>
          <w:b/>
          <w:color w:val="FF0000"/>
          <w:sz w:val="24"/>
          <w:szCs w:val="24"/>
        </w:rPr>
      </w:pPr>
      <w:r>
        <w:rPr>
          <w:b/>
        </w:rPr>
        <w:t>THINGS+ – Zavádzanie inovácií služieb do produktových výrobných spoločností</w:t>
      </w:r>
    </w:p>
    <w:p w:rsidR="007772E7" w:rsidRDefault="007772E7" w:rsidP="007772E7">
      <w:r>
        <w:t>Špecifický cieľ 1.2 - Zlepšiť schopnosti a podnikateľské zručnosti pre pokrok v ekonomických a sociálnych inováciách v stredoeurópskych regiónoch</w:t>
      </w:r>
    </w:p>
    <w:p w:rsidR="007772E7" w:rsidRDefault="007772E7" w:rsidP="007772E7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Slovenský projektový partner</w:t>
      </w:r>
    </w:p>
    <w:p w:rsidR="007772E7" w:rsidRDefault="007772E7" w:rsidP="007772E7">
      <w:r>
        <w:t xml:space="preserve">Slovak Business </w:t>
      </w:r>
      <w:proofErr w:type="spellStart"/>
      <w:r>
        <w:t>Agency</w:t>
      </w:r>
      <w:proofErr w:type="spellEnd"/>
      <w:r w:rsidR="009272E4">
        <w:t xml:space="preserve"> (SBA)</w:t>
      </w:r>
    </w:p>
    <w:p w:rsidR="007772E7" w:rsidRDefault="007772E7" w:rsidP="007772E7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7772E7" w:rsidRDefault="007772E7" w:rsidP="007772E7">
      <w:pPr>
        <w:pStyle w:val="rtejustify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Aj napriek veľkým investíciám do inovatívnych </w:t>
      </w:r>
      <w:r w:rsidR="009272E4">
        <w:rPr>
          <w:rFonts w:asciiTheme="minorHAnsi" w:eastAsiaTheme="minorHAnsi" w:hAnsiTheme="minorHAnsi" w:cstheme="minorBidi"/>
          <w:sz w:val="22"/>
          <w:szCs w:val="22"/>
          <w:lang w:eastAsia="en-US"/>
        </w:rPr>
        <w:t>technológií sa veľa podnikov v 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trednej Európe zameriava výlučne na produkciu samotný</w:t>
      </w:r>
      <w:r w:rsidR="009272E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ch výrobkov. </w:t>
      </w:r>
      <w:proofErr w:type="spellStart"/>
      <w:r w:rsidR="009272E4">
        <w:rPr>
          <w:rFonts w:asciiTheme="minorHAnsi" w:eastAsiaTheme="minorHAnsi" w:hAnsiTheme="minorHAnsi" w:cstheme="minorBidi"/>
          <w:sz w:val="22"/>
          <w:szCs w:val="22"/>
          <w:lang w:eastAsia="en-US"/>
        </w:rPr>
        <w:t>Nízko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náklad</w:t>
      </w:r>
      <w:r w:rsidR="009272E4">
        <w:rPr>
          <w:rFonts w:asciiTheme="minorHAnsi" w:eastAsiaTheme="minorHAnsi" w:hAnsiTheme="minorHAnsi" w:cstheme="minorBidi"/>
          <w:sz w:val="22"/>
          <w:szCs w:val="22"/>
          <w:lang w:eastAsia="en-US"/>
        </w:rPr>
        <w:t>ová</w:t>
      </w:r>
      <w:proofErr w:type="spellEnd"/>
      <w:r w:rsidR="009272E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konkurencia z krajín mimo EÚ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 postupná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komodit</w:t>
      </w:r>
      <w:r w:rsidR="009272E4">
        <w:rPr>
          <w:rFonts w:asciiTheme="minorHAnsi" w:eastAsiaTheme="minorHAnsi" w:hAnsiTheme="minorHAnsi" w:cstheme="minorBidi"/>
          <w:sz w:val="22"/>
          <w:szCs w:val="22"/>
          <w:lang w:eastAsia="en-US"/>
        </w:rPr>
        <w:t>iz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ácia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predstavuje výzvu pre ich konkurencieschopnosť. Malé a stredné podniky musia prispôsobiť svoje postupy tak, aby dokázali držať krok s rapídnymi zmenami súvisiacimi s inováciami a technologickým pokrokom.</w:t>
      </w:r>
    </w:p>
    <w:p w:rsidR="007772E7" w:rsidRDefault="007772E7" w:rsidP="007772E7">
      <w:pPr>
        <w:pStyle w:val="rtejustify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Keďže väčšina podnikov na Slovensku sa zameriava primárne na výrobu, pričom koncept ponuky doplnkových služieb spolu s produktom je na našom území ešte stále relatívne málo rozšírený, rozhodla sa  SBA zapojiť do medzinárodného projektu THINGS.</w:t>
      </w:r>
    </w:p>
    <w:p w:rsidR="007772E7" w:rsidRDefault="007772E7" w:rsidP="007772E7">
      <w:pPr>
        <w:pStyle w:val="rtejustify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Cieľom projektu</w:t>
      </w: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je obohatenie portfólií podnikov o doplnkové služby, ktoré môžu zvýšiť pridanú hodnotu poskytovanú zákazníkom a vylepšiť ich pozíciu na trhu. Medzi sekundárne ciele projektu patrí zvyšovanie kvalifikácie výrobných spoločností a ich zamestnancov v súvislosti so zavádzaním inovácií a nových služieb, znižovanie nezamestnanosti prostredníctvom zvyšovania konkurencieschopnosti podnikov a harmonizácia inovačných metodológií a politík v rámci programového územia (stredná Európa).</w:t>
      </w:r>
    </w:p>
    <w:p w:rsidR="007772E7" w:rsidRDefault="007772E7" w:rsidP="007772E7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Rozpočet</w:t>
      </w:r>
    </w:p>
    <w:p w:rsidR="007772E7" w:rsidRDefault="007772E7" w:rsidP="007772E7">
      <w:r>
        <w:t>1 889 299 eur</w:t>
      </w:r>
    </w:p>
    <w:p w:rsidR="007772E7" w:rsidRDefault="007772E7" w:rsidP="007772E7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7772E7" w:rsidRDefault="007772E7" w:rsidP="007772E7">
      <w:r>
        <w:t xml:space="preserve">Taliansko, Chorvátsko, Nemecko, Slovinsko, Maďarsko, Česká republika, Slovensko, Poľsko, Rakúsko </w:t>
      </w:r>
    </w:p>
    <w:p w:rsidR="00801320" w:rsidRDefault="00801320" w:rsidP="00801320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bookmarkStart w:id="0" w:name="_GoBack"/>
    <w:bookmarkEnd w:id="0"/>
    <w:p w:rsidR="007772E7" w:rsidRDefault="00801320" w:rsidP="007772E7">
      <w:r>
        <w:fldChar w:fldCharType="begin"/>
      </w:r>
      <w:r>
        <w:instrText xml:space="preserve"> HYPERLINK "http://interreg-central.eu/Content.Node/THINGS-.html" </w:instrText>
      </w:r>
      <w:r>
        <w:fldChar w:fldCharType="separate"/>
      </w:r>
      <w:r w:rsidR="007772E7">
        <w:rPr>
          <w:rStyle w:val="Hypertextovprepojenie"/>
        </w:rPr>
        <w:t>http://interreg-central.eu/Content.Node/THINGS-.html</w:t>
      </w:r>
      <w:r>
        <w:rPr>
          <w:rStyle w:val="Hypertextovprepojenie"/>
        </w:rPr>
        <w:fldChar w:fldCharType="end"/>
      </w:r>
    </w:p>
    <w:p w:rsidR="007772E7" w:rsidRDefault="007772E7" w:rsidP="007772E7">
      <w:r>
        <w:t xml:space="preserve"> </w:t>
      </w:r>
    </w:p>
    <w:p w:rsidR="007772E7" w:rsidRDefault="007772E7" w:rsidP="007772E7"/>
    <w:p w:rsidR="007772E7" w:rsidRDefault="007772E7"/>
    <w:p w:rsidR="00BA2EE5" w:rsidRDefault="00BA2EE5" w:rsidP="00BA2EE5">
      <w:pPr>
        <w:rPr>
          <w:b/>
          <w:color w:val="FF0000"/>
          <w:sz w:val="24"/>
          <w:szCs w:val="24"/>
        </w:rPr>
      </w:pPr>
    </w:p>
    <w:sectPr w:rsidR="00BA2E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4A7" w:rsidRDefault="00C224A7" w:rsidP="00FB11F8">
      <w:pPr>
        <w:spacing w:after="0" w:line="240" w:lineRule="auto"/>
      </w:pPr>
      <w:r>
        <w:separator/>
      </w:r>
    </w:p>
  </w:endnote>
  <w:endnote w:type="continuationSeparator" w:id="0">
    <w:p w:rsidR="00C224A7" w:rsidRDefault="00C224A7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801320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4A7" w:rsidRDefault="00C224A7" w:rsidP="00FB11F8">
      <w:pPr>
        <w:spacing w:after="0" w:line="240" w:lineRule="auto"/>
      </w:pPr>
      <w:r>
        <w:separator/>
      </w:r>
    </w:p>
  </w:footnote>
  <w:footnote w:type="continuationSeparator" w:id="0">
    <w:p w:rsidR="00C224A7" w:rsidRDefault="00C224A7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31288F"/>
    <w:rsid w:val="00435E5E"/>
    <w:rsid w:val="007772E7"/>
    <w:rsid w:val="007C3A00"/>
    <w:rsid w:val="00801320"/>
    <w:rsid w:val="008B3720"/>
    <w:rsid w:val="009272E4"/>
    <w:rsid w:val="0099229B"/>
    <w:rsid w:val="00B372F6"/>
    <w:rsid w:val="00BA2EE5"/>
    <w:rsid w:val="00C224A7"/>
    <w:rsid w:val="00C34A06"/>
    <w:rsid w:val="00D57639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812E23"/>
  <w15:docId w15:val="{10D0F0D8-A0E8-4D0D-BA63-5FA232E00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72E7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customStyle="1" w:styleId="rtejustify">
    <w:name w:val="rtejustify"/>
    <w:basedOn w:val="Normlny"/>
    <w:rsid w:val="00777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37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72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4</cp:revision>
  <dcterms:created xsi:type="dcterms:W3CDTF">2018-05-24T13:28:00Z</dcterms:created>
  <dcterms:modified xsi:type="dcterms:W3CDTF">2018-05-30T06:40:00Z</dcterms:modified>
</cp:coreProperties>
</file>